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师德集中学习教育工作总结报告建议提纲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、工作情况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整体情况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分项行动实施情况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1.政治建设“思想铸魂”行动实施情况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2.规则立德“固本强基”行动实施情况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3.专项整治“清朗净化”行动实施情况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4.关键群体“教育提升”行动实施情况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5.以案明纪“警钟长鸣”行动实施情况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6.榜样引领“典型赋能”行动实施情况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经验做法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三、工作成效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四、下一步工作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C06276"/>
    <w:multiLevelType w:val="singleLevel"/>
    <w:tmpl w:val="43C0627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mODM2MzFhZmY1NTkzZWIyOGExYmNjOTYzODM4YmYifQ=="/>
    <w:docVar w:name="KGWebUrl" w:val="https://oa.wtbu.edu.cn/seeyon/officeservlet"/>
  </w:docVars>
  <w:rsids>
    <w:rsidRoot w:val="00000000"/>
    <w:rsid w:val="041A4097"/>
    <w:rsid w:val="37CE627A"/>
    <w:rsid w:val="414F0DEB"/>
    <w:rsid w:val="52435957"/>
    <w:rsid w:val="6B9D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169</Characters>
  <Lines>0</Lines>
  <Paragraphs>0</Paragraphs>
  <TotalTime>0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2023-07-02T07:55:00Z</dcterms:created>
  <dc:creator>95188</dc:creator>
  <cp:lastModifiedBy>牛苗</cp:lastModifiedBy>
  <dcterms:modified xsi:type="dcterms:W3CDTF">2023-07-04T01:59:38Z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57B06758BFC944DEADDF86B1AC0B3D66_13</vt:lpwstr>
  </property>
</Properties>
</file>