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color w:val="FF0000"/>
          <w:sz w:val="44"/>
          <w:szCs w:val="44"/>
          <w:u w:val="single"/>
        </w:rPr>
        <w:t>（某单位）</w:t>
      </w: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年工作总结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一、本单位202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年主要工作思路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二、工作主要举措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三、工作取得的成效及创新突破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四、存在的问题与困难、意见和建议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······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2F8C51-480C-4FCD-A53C-0FEEF43340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1B776E7-CA2F-4CAB-ACE5-08BC77DA278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EE195AD-347F-4C3D-B685-1DF0310199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4284C5-90D1-4114-93CD-8128A0BDF8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75568DD-7A44-4F23-A622-0761CCB5B1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ZjU4ZDRjZWMzNDBiOGRmYjc1MmZlNTI0MDdkZGEifQ=="/>
  </w:docVars>
  <w:rsids>
    <w:rsidRoot w:val="00277AC3"/>
    <w:rsid w:val="00277AC3"/>
    <w:rsid w:val="00CE3C0F"/>
    <w:rsid w:val="12E04CB6"/>
    <w:rsid w:val="13582724"/>
    <w:rsid w:val="1BFA637A"/>
    <w:rsid w:val="31007C04"/>
    <w:rsid w:val="3D191569"/>
    <w:rsid w:val="3FAD2001"/>
    <w:rsid w:val="48985CBD"/>
    <w:rsid w:val="4F3E0943"/>
    <w:rsid w:val="7E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119</Characters>
  <Lines>1</Lines>
  <Paragraphs>1</Paragraphs>
  <TotalTime>0</TotalTime>
  <ScaleCrop>false</ScaleCrop>
  <LinksUpToDate>false</LinksUpToDate>
  <CharactersWithSpaces>119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2021-11-25T00:54:00Z</dcterms:created>
  <dc:creator>Administrator</dc:creator>
  <cp:lastModifiedBy>魏文杰</cp:lastModifiedBy>
  <dcterms:modified xsi:type="dcterms:W3CDTF">2022-11-28T02:32:46Z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6EECDC7324F942EF84B5C1C0BEF43912</vt:lpwstr>
  </property>
</Properties>
</file>